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2C" w:rsidRDefault="001E592C">
      <w:pPr>
        <w:rPr>
          <w:sz w:val="24"/>
          <w:szCs w:val="24"/>
        </w:rPr>
      </w:pPr>
      <w:r w:rsidRPr="00906020">
        <w:rPr>
          <w:sz w:val="24"/>
          <w:szCs w:val="24"/>
        </w:rPr>
        <w:t xml:space="preserve">Title: Test of numerical schemes in CESE+HLL solar wind model. </w:t>
      </w:r>
    </w:p>
    <w:p w:rsidR="001E592C" w:rsidRPr="00906020" w:rsidRDefault="001E592C">
      <w:pPr>
        <w:rPr>
          <w:sz w:val="24"/>
          <w:szCs w:val="24"/>
        </w:rPr>
      </w:pPr>
      <w:r>
        <w:rPr>
          <w:sz w:val="24"/>
          <w:szCs w:val="24"/>
        </w:rPr>
        <w:t xml:space="preserve">Speaker:  </w:t>
      </w:r>
      <w:r>
        <w:rPr>
          <w:rFonts w:hint="eastAsia"/>
          <w:sz w:val="24"/>
          <w:szCs w:val="24"/>
        </w:rPr>
        <w:t>李会超</w:t>
      </w:r>
    </w:p>
    <w:p w:rsidR="001E592C" w:rsidRPr="00906020" w:rsidRDefault="001E592C">
      <w:pPr>
        <w:rPr>
          <w:sz w:val="24"/>
          <w:szCs w:val="24"/>
        </w:rPr>
      </w:pPr>
      <w:r w:rsidRPr="00906020">
        <w:rPr>
          <w:sz w:val="24"/>
          <w:szCs w:val="24"/>
        </w:rPr>
        <w:t xml:space="preserve">Abstract: The CESE+HLL solar wind model is a hybrid model which employ a Yin-Yang grid system in the inner region to better fit the spherical inner boundary and a Cartesian adaptive mesh refinement (AMR) grid system to catch finer structure in the interplanetary with less computational resource. In order to investigate </w:t>
      </w:r>
      <w:r>
        <w:rPr>
          <w:sz w:val="24"/>
          <w:szCs w:val="24"/>
        </w:rPr>
        <w:t>to what extent diffrerent</w:t>
      </w:r>
      <w:r w:rsidRPr="00906020">
        <w:rPr>
          <w:sz w:val="24"/>
          <w:szCs w:val="24"/>
        </w:rPr>
        <w:t xml:space="preserve"> numerical scheme affects solar wind computation result, five MHD Riemann solvers, including HLLE, HLLC (Li Shentai), HLLC(Linde), HLLD and Roe, the MUCSL reconstruction method and a splitting based MHD scheme are tested in the CESE+HLL model. Bench-mark tests are first implemented to verify code and compare scheme ability. Then the original HLL scheme is altered by those schemes. In this presentation, I will present computation result and draw some conclusion from the test. </w:t>
      </w:r>
    </w:p>
    <w:sectPr w:rsidR="001E592C" w:rsidRPr="00906020" w:rsidSect="00E3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2C" w:rsidRDefault="001E592C" w:rsidP="000A4481">
      <w:r>
        <w:separator/>
      </w:r>
    </w:p>
  </w:endnote>
  <w:endnote w:type="continuationSeparator" w:id="0">
    <w:p w:rsidR="001E592C" w:rsidRDefault="001E592C" w:rsidP="000A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2C" w:rsidRDefault="001E592C" w:rsidP="000A4481">
      <w:r>
        <w:separator/>
      </w:r>
    </w:p>
  </w:footnote>
  <w:footnote w:type="continuationSeparator" w:id="0">
    <w:p w:rsidR="001E592C" w:rsidRDefault="001E592C" w:rsidP="000A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481"/>
    <w:rsid w:val="000A4481"/>
    <w:rsid w:val="000A698B"/>
    <w:rsid w:val="000B613A"/>
    <w:rsid w:val="001E592C"/>
    <w:rsid w:val="001F43E8"/>
    <w:rsid w:val="002A19FD"/>
    <w:rsid w:val="002A4F97"/>
    <w:rsid w:val="004612AD"/>
    <w:rsid w:val="00586AA9"/>
    <w:rsid w:val="005A6787"/>
    <w:rsid w:val="005E12AE"/>
    <w:rsid w:val="005E2110"/>
    <w:rsid w:val="00641769"/>
    <w:rsid w:val="00664D97"/>
    <w:rsid w:val="007A4ABB"/>
    <w:rsid w:val="00906020"/>
    <w:rsid w:val="00914282"/>
    <w:rsid w:val="00A16C5D"/>
    <w:rsid w:val="00A2484D"/>
    <w:rsid w:val="00A9056F"/>
    <w:rsid w:val="00C37C7D"/>
    <w:rsid w:val="00D3045C"/>
    <w:rsid w:val="00D57A88"/>
    <w:rsid w:val="00DB71CF"/>
    <w:rsid w:val="00E364C5"/>
    <w:rsid w:val="00EE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C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4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4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4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1357</TotalTime>
  <Pages>1</Pages>
  <Words>135</Words>
  <Characters>770</Characters>
  <Application>Microsoft Office Outlook</Application>
  <DocSecurity>0</DocSecurity>
  <Lines>0</Lines>
  <Paragraphs>0</Paragraphs>
  <ScaleCrop>false</ScaleCrop>
  <Company>SIGMA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Huichao</dc:creator>
  <cp:keywords/>
  <dc:description/>
  <cp:lastModifiedBy>User</cp:lastModifiedBy>
  <cp:revision>9</cp:revision>
  <dcterms:created xsi:type="dcterms:W3CDTF">2012-11-03T03:25:00Z</dcterms:created>
  <dcterms:modified xsi:type="dcterms:W3CDTF">2012-11-20T08:00:00Z</dcterms:modified>
</cp:coreProperties>
</file>